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1C0" w:rsidRPr="00FE51C0" w:rsidRDefault="00FE51C0" w:rsidP="00FE51C0">
      <w:pPr>
        <w:spacing w:line="360" w:lineRule="auto"/>
        <w:ind w:firstLine="720"/>
        <w:rPr>
          <w:rFonts w:ascii="Times New Roman" w:hAnsi="Times New Roman" w:cs="Times New Roman"/>
          <w:b/>
          <w:sz w:val="24"/>
          <w:szCs w:val="24"/>
        </w:rPr>
      </w:pPr>
      <w:r w:rsidRPr="00FE51C0">
        <w:rPr>
          <w:rFonts w:ascii="Times New Roman" w:hAnsi="Times New Roman" w:cs="Times New Roman"/>
          <w:b/>
          <w:sz w:val="24"/>
          <w:szCs w:val="24"/>
        </w:rPr>
        <w:t>Stewardship and a Four-Legged Stool</w:t>
      </w:r>
      <w:bookmarkStart w:id="0" w:name="_GoBack"/>
      <w:bookmarkEnd w:id="0"/>
    </w:p>
    <w:p w:rsidR="00BC1DF3" w:rsidRDefault="00692513" w:rsidP="00BC1DF3">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Stewardship. We usually think of money, time, and talents. Money matters because as former Presiding Bishop Katharine </w:t>
      </w:r>
      <w:proofErr w:type="spellStart"/>
      <w:r>
        <w:rPr>
          <w:rFonts w:ascii="Times New Roman" w:hAnsi="Times New Roman" w:cs="Times New Roman"/>
          <w:sz w:val="24"/>
          <w:szCs w:val="24"/>
        </w:rPr>
        <w:t>Jefferts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Schori</w:t>
      </w:r>
      <w:proofErr w:type="spellEnd"/>
      <w:r>
        <w:rPr>
          <w:rFonts w:ascii="Times New Roman" w:hAnsi="Times New Roman" w:cs="Times New Roman"/>
          <w:sz w:val="24"/>
          <w:szCs w:val="24"/>
        </w:rPr>
        <w:t xml:space="preserve"> said, “Property [and staff] allows us to do mission and ministry.” We usually associate time and talents with church stuff: committee work, serving as lectors or Eucharistic ministers, running the kitchen, changing lightbulbs. These all matter, but I would like to extend time and talent to social justice, especially in this fraught time of threatened mass deportations.</w:t>
      </w:r>
      <w:r w:rsidR="00BC1DF3">
        <w:rPr>
          <w:rFonts w:ascii="Times New Roman" w:hAnsi="Times New Roman" w:cs="Times New Roman"/>
          <w:sz w:val="24"/>
          <w:szCs w:val="24"/>
        </w:rPr>
        <w:t xml:space="preserve"> </w:t>
      </w:r>
    </w:p>
    <w:p w:rsidR="00EF6043" w:rsidRDefault="00692513" w:rsidP="00692513">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What American could we look to more for social justice activism than Martin Luther King, Jr.? </w:t>
      </w:r>
      <w:r w:rsidR="00BC1DF3">
        <w:rPr>
          <w:rFonts w:ascii="Times New Roman" w:hAnsi="Times New Roman" w:cs="Times New Roman"/>
          <w:sz w:val="24"/>
          <w:szCs w:val="24"/>
        </w:rPr>
        <w:t xml:space="preserve">In his latest book, </w:t>
      </w:r>
      <w:r w:rsidR="00BC1DF3" w:rsidRPr="00DA4961">
        <w:rPr>
          <w:rFonts w:ascii="Times New Roman" w:hAnsi="Times New Roman" w:cs="Times New Roman"/>
          <w:i/>
          <w:sz w:val="24"/>
          <w:szCs w:val="24"/>
        </w:rPr>
        <w:t>America’s Original Sin: Racism, White Privilege and the Bridge to a new America</w:t>
      </w:r>
      <w:r w:rsidR="00BC1DF3">
        <w:rPr>
          <w:rFonts w:ascii="Times New Roman" w:hAnsi="Times New Roman" w:cs="Times New Roman"/>
          <w:sz w:val="24"/>
          <w:szCs w:val="24"/>
        </w:rPr>
        <w:t xml:space="preserve">, </w:t>
      </w:r>
      <w:r w:rsidR="00DA4961">
        <w:rPr>
          <w:rFonts w:ascii="Times New Roman" w:hAnsi="Times New Roman" w:cs="Times New Roman"/>
          <w:sz w:val="24"/>
          <w:szCs w:val="24"/>
        </w:rPr>
        <w:t xml:space="preserve">which I highly recommend, </w:t>
      </w:r>
      <w:r>
        <w:rPr>
          <w:rFonts w:ascii="Times New Roman" w:hAnsi="Times New Roman" w:cs="Times New Roman"/>
          <w:sz w:val="24"/>
          <w:szCs w:val="24"/>
        </w:rPr>
        <w:t xml:space="preserve">Jim </w:t>
      </w:r>
      <w:r w:rsidR="00DA4961">
        <w:rPr>
          <w:rFonts w:ascii="Times New Roman" w:hAnsi="Times New Roman" w:cs="Times New Roman"/>
          <w:sz w:val="24"/>
          <w:szCs w:val="24"/>
        </w:rPr>
        <w:t xml:space="preserve">Wallis devotes several pages to </w:t>
      </w:r>
      <w:r>
        <w:rPr>
          <w:rFonts w:ascii="Times New Roman" w:hAnsi="Times New Roman" w:cs="Times New Roman"/>
          <w:sz w:val="24"/>
          <w:szCs w:val="24"/>
        </w:rPr>
        <w:t>King</w:t>
      </w:r>
      <w:r w:rsidR="00DA4961">
        <w:rPr>
          <w:rFonts w:ascii="Times New Roman" w:hAnsi="Times New Roman" w:cs="Times New Roman"/>
          <w:sz w:val="24"/>
          <w:szCs w:val="24"/>
        </w:rPr>
        <w:t>’s “A Letter from Birmingham Jail.” Wallis appropriately calls it “[o]</w:t>
      </w:r>
      <w:proofErr w:type="spellStart"/>
      <w:r w:rsidR="00DA4961">
        <w:rPr>
          <w:rFonts w:ascii="Times New Roman" w:hAnsi="Times New Roman" w:cs="Times New Roman"/>
          <w:sz w:val="24"/>
          <w:szCs w:val="24"/>
        </w:rPr>
        <w:t>ne</w:t>
      </w:r>
      <w:proofErr w:type="spellEnd"/>
      <w:r w:rsidR="00DA4961">
        <w:rPr>
          <w:rFonts w:ascii="Times New Roman" w:hAnsi="Times New Roman" w:cs="Times New Roman"/>
          <w:sz w:val="24"/>
          <w:szCs w:val="24"/>
        </w:rPr>
        <w:t xml:space="preserve"> of the most important letters in American history, </w:t>
      </w:r>
      <w:r w:rsidR="00DA4961" w:rsidRPr="00DA4961">
        <w:rPr>
          <w:rFonts w:ascii="Times New Roman" w:hAnsi="Times New Roman" w:cs="Times New Roman"/>
          <w:i/>
          <w:sz w:val="24"/>
          <w:szCs w:val="24"/>
        </w:rPr>
        <w:t>and in the history of the church in America</w:t>
      </w:r>
      <w:r w:rsidR="00327E50">
        <w:rPr>
          <w:rFonts w:ascii="Times New Roman" w:hAnsi="Times New Roman" w:cs="Times New Roman"/>
          <w:sz w:val="24"/>
          <w:szCs w:val="24"/>
        </w:rPr>
        <w:t xml:space="preserve">” (italics mine). </w:t>
      </w:r>
      <w:r w:rsidR="00DA4961">
        <w:rPr>
          <w:rFonts w:ascii="Times New Roman" w:hAnsi="Times New Roman" w:cs="Times New Roman"/>
          <w:sz w:val="24"/>
          <w:szCs w:val="24"/>
        </w:rPr>
        <w:t xml:space="preserve">Wallis indirectly reminds us, as </w:t>
      </w:r>
      <w:r w:rsidR="00327E50">
        <w:rPr>
          <w:rFonts w:ascii="Times New Roman" w:hAnsi="Times New Roman" w:cs="Times New Roman"/>
          <w:sz w:val="24"/>
          <w:szCs w:val="24"/>
        </w:rPr>
        <w:t>does</w:t>
      </w:r>
      <w:r w:rsidR="00DA4961">
        <w:rPr>
          <w:rFonts w:ascii="Times New Roman" w:hAnsi="Times New Roman" w:cs="Times New Roman"/>
          <w:sz w:val="24"/>
          <w:szCs w:val="24"/>
        </w:rPr>
        <w:t xml:space="preserve"> another book I’m reading, </w:t>
      </w:r>
      <w:r w:rsidR="00DA4961" w:rsidRPr="00DA4961">
        <w:rPr>
          <w:rFonts w:ascii="Times New Roman" w:hAnsi="Times New Roman" w:cs="Times New Roman"/>
          <w:i/>
          <w:sz w:val="24"/>
          <w:szCs w:val="24"/>
        </w:rPr>
        <w:t xml:space="preserve">The Politics of </w:t>
      </w:r>
      <w:proofErr w:type="spellStart"/>
      <w:r w:rsidR="00DA4961" w:rsidRPr="00DA4961">
        <w:rPr>
          <w:rFonts w:ascii="Times New Roman" w:hAnsi="Times New Roman" w:cs="Times New Roman"/>
          <w:i/>
          <w:sz w:val="24"/>
          <w:szCs w:val="24"/>
        </w:rPr>
        <w:t>Jesús</w:t>
      </w:r>
      <w:proofErr w:type="spellEnd"/>
      <w:r w:rsidR="00DA4961">
        <w:rPr>
          <w:rFonts w:ascii="Times New Roman" w:hAnsi="Times New Roman" w:cs="Times New Roman"/>
          <w:sz w:val="24"/>
          <w:szCs w:val="24"/>
        </w:rPr>
        <w:t>, by Miguel de la Torre</w:t>
      </w:r>
      <w:r w:rsidR="00332E75">
        <w:rPr>
          <w:rFonts w:ascii="Times New Roman" w:hAnsi="Times New Roman" w:cs="Times New Roman"/>
          <w:sz w:val="24"/>
          <w:szCs w:val="24"/>
        </w:rPr>
        <w:t xml:space="preserve"> (which I also highly recommend)</w:t>
      </w:r>
      <w:r w:rsidR="00DA4961">
        <w:rPr>
          <w:rFonts w:ascii="Times New Roman" w:hAnsi="Times New Roman" w:cs="Times New Roman"/>
          <w:sz w:val="24"/>
          <w:szCs w:val="24"/>
        </w:rPr>
        <w:t xml:space="preserve">, matters spiritual, theological, and religious </w:t>
      </w:r>
      <w:r w:rsidR="00DA4961" w:rsidRPr="00DA4961">
        <w:rPr>
          <w:rFonts w:ascii="Times New Roman" w:hAnsi="Times New Roman" w:cs="Times New Roman"/>
          <w:i/>
          <w:sz w:val="24"/>
          <w:szCs w:val="24"/>
        </w:rPr>
        <w:t>are</w:t>
      </w:r>
      <w:r w:rsidR="00DA4961">
        <w:rPr>
          <w:rFonts w:ascii="Times New Roman" w:hAnsi="Times New Roman" w:cs="Times New Roman"/>
          <w:sz w:val="24"/>
          <w:szCs w:val="24"/>
        </w:rPr>
        <w:t xml:space="preserve"> political.</w:t>
      </w:r>
    </w:p>
    <w:p w:rsidR="00CF6B67" w:rsidRDefault="00CF6B67" w:rsidP="00CF6B67">
      <w:pPr>
        <w:spacing w:line="360" w:lineRule="auto"/>
        <w:rPr>
          <w:rFonts w:ascii="Times New Roman" w:hAnsi="Times New Roman" w:cs="Times New Roman"/>
          <w:sz w:val="24"/>
          <w:szCs w:val="24"/>
        </w:rPr>
      </w:pPr>
      <w:r>
        <w:rPr>
          <w:noProof/>
          <w:color w:val="0000FF"/>
        </w:rPr>
        <w:drawing>
          <wp:inline distT="0" distB="0" distL="0" distR="0" wp14:anchorId="5977D9D1" wp14:editId="50680886">
            <wp:extent cx="2642616" cy="1700784"/>
            <wp:effectExtent l="0" t="0" r="5715" b="0"/>
            <wp:docPr id="1" name="irc_mi" descr="Image result for martin luther king monument dc">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artin luther king monument dc">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42616" cy="1700784"/>
                    </a:xfrm>
                    <a:prstGeom prst="rect">
                      <a:avLst/>
                    </a:prstGeom>
                    <a:noFill/>
                    <a:ln>
                      <a:noFill/>
                    </a:ln>
                  </pic:spPr>
                </pic:pic>
              </a:graphicData>
            </a:graphic>
          </wp:inline>
        </w:drawing>
      </w:r>
    </w:p>
    <w:p w:rsidR="00DA4961" w:rsidRPr="007064CB" w:rsidRDefault="00DA4961" w:rsidP="00BC1DF3">
      <w:pPr>
        <w:spacing w:line="360" w:lineRule="auto"/>
        <w:ind w:firstLine="720"/>
        <w:rPr>
          <w:rFonts w:ascii="Times New Roman" w:hAnsi="Times New Roman" w:cs="Times New Roman"/>
          <w:sz w:val="24"/>
          <w:szCs w:val="24"/>
        </w:rPr>
      </w:pPr>
      <w:r w:rsidRPr="007064CB">
        <w:rPr>
          <w:rFonts w:ascii="Times New Roman" w:hAnsi="Times New Roman" w:cs="Times New Roman"/>
          <w:sz w:val="24"/>
          <w:szCs w:val="24"/>
        </w:rPr>
        <w:t>To Wallis’ assessment I would add K</w:t>
      </w:r>
      <w:r w:rsidR="001206F1">
        <w:rPr>
          <w:rFonts w:ascii="Times New Roman" w:hAnsi="Times New Roman" w:cs="Times New Roman"/>
          <w:sz w:val="24"/>
          <w:szCs w:val="24"/>
        </w:rPr>
        <w:t>ing’s “I Have a Dream Speech”</w:t>
      </w:r>
      <w:r w:rsidRPr="007064CB">
        <w:rPr>
          <w:rFonts w:ascii="Times New Roman" w:hAnsi="Times New Roman" w:cs="Times New Roman"/>
          <w:sz w:val="24"/>
          <w:szCs w:val="24"/>
        </w:rPr>
        <w:t>—and his radical at the time and now mostly forgotten sermon from 1967, “</w:t>
      </w:r>
      <w:r w:rsidR="007064CB" w:rsidRPr="007064CB">
        <w:rPr>
          <w:rFonts w:ascii="Times New Roman" w:hAnsi="Times New Roman" w:cs="Times New Roman"/>
          <w:bCs/>
          <w:sz w:val="24"/>
          <w:szCs w:val="24"/>
        </w:rPr>
        <w:t>Why I Am Opposed to the War in Vietnam” (</w:t>
      </w:r>
      <w:hyperlink r:id="rId6" w:history="1">
        <w:r w:rsidR="007064CB" w:rsidRPr="007064CB">
          <w:rPr>
            <w:rStyle w:val="Hyperlink"/>
            <w:rFonts w:ascii="Times New Roman" w:hAnsi="Times New Roman" w:cs="Times New Roman"/>
            <w:sz w:val="24"/>
            <w:szCs w:val="24"/>
          </w:rPr>
          <w:t>http://www.lib.berkeley.edu/MRC/pacificaviet/riversidetranscript.html</w:t>
        </w:r>
      </w:hyperlink>
      <w:r w:rsidR="007064CB" w:rsidRPr="007064CB">
        <w:rPr>
          <w:rFonts w:ascii="Times New Roman" w:hAnsi="Times New Roman" w:cs="Times New Roman"/>
          <w:sz w:val="24"/>
          <w:szCs w:val="24"/>
        </w:rPr>
        <w:t xml:space="preserve">). King, like a biblical prophet, or Jesus, declared that the war in Vietnam—like, we need to remember, our preemptive invasion of Iraq in </w:t>
      </w:r>
      <w:r w:rsidR="001206F1">
        <w:rPr>
          <w:rFonts w:ascii="Times New Roman" w:hAnsi="Times New Roman" w:cs="Times New Roman"/>
          <w:sz w:val="24"/>
          <w:szCs w:val="24"/>
        </w:rPr>
        <w:t>2003</w:t>
      </w:r>
      <w:r w:rsidR="007064CB" w:rsidRPr="007064CB">
        <w:rPr>
          <w:rFonts w:ascii="Times New Roman" w:hAnsi="Times New Roman" w:cs="Times New Roman"/>
          <w:sz w:val="24"/>
          <w:szCs w:val="24"/>
        </w:rPr>
        <w:t>—was “unjust, evil, and futile.” But he also told a mostly-</w:t>
      </w:r>
      <w:r w:rsidR="00327E50">
        <w:rPr>
          <w:rFonts w:ascii="Times New Roman" w:hAnsi="Times New Roman" w:cs="Times New Roman"/>
          <w:sz w:val="24"/>
          <w:szCs w:val="24"/>
        </w:rPr>
        <w:t>deaf</w:t>
      </w:r>
      <w:r w:rsidR="007064CB" w:rsidRPr="007064CB">
        <w:rPr>
          <w:rFonts w:ascii="Times New Roman" w:hAnsi="Times New Roman" w:cs="Times New Roman"/>
          <w:sz w:val="24"/>
          <w:szCs w:val="24"/>
        </w:rPr>
        <w:t xml:space="preserve"> public that “we spend $500,000 to kill each enemy soldier, while we spend only fifty-three dollars for each person classified as poor.” Has anything changed?</w:t>
      </w:r>
    </w:p>
    <w:p w:rsidR="007064CB" w:rsidRPr="00862452" w:rsidRDefault="007064CB" w:rsidP="00862452">
      <w:pPr>
        <w:spacing w:line="360" w:lineRule="auto"/>
        <w:ind w:firstLine="720"/>
        <w:rPr>
          <w:rFonts w:ascii="Times New Roman" w:hAnsi="Times New Roman" w:cs="Times New Roman"/>
          <w:sz w:val="24"/>
          <w:szCs w:val="24"/>
        </w:rPr>
      </w:pPr>
      <w:r w:rsidRPr="00862452">
        <w:rPr>
          <w:rFonts w:ascii="Times New Roman" w:hAnsi="Times New Roman" w:cs="Times New Roman"/>
          <w:sz w:val="24"/>
          <w:szCs w:val="24"/>
        </w:rPr>
        <w:lastRenderedPageBreak/>
        <w:t>We in the Church are facing our bigg</w:t>
      </w:r>
      <w:r w:rsidR="00332E75">
        <w:rPr>
          <w:rFonts w:ascii="Times New Roman" w:hAnsi="Times New Roman" w:cs="Times New Roman"/>
          <w:sz w:val="24"/>
          <w:szCs w:val="24"/>
        </w:rPr>
        <w:t>est crisis since Vietnam. “C</w:t>
      </w:r>
      <w:r w:rsidRPr="00862452">
        <w:rPr>
          <w:rFonts w:ascii="Times New Roman" w:hAnsi="Times New Roman" w:cs="Times New Roman"/>
          <w:sz w:val="24"/>
          <w:szCs w:val="24"/>
        </w:rPr>
        <w:t>risis” comes</w:t>
      </w:r>
      <w:r w:rsidR="00332E75">
        <w:rPr>
          <w:rFonts w:ascii="Times New Roman" w:hAnsi="Times New Roman" w:cs="Times New Roman"/>
          <w:sz w:val="24"/>
          <w:szCs w:val="24"/>
        </w:rPr>
        <w:t xml:space="preserve"> from the Greek word “to judge.”</w:t>
      </w:r>
      <w:r w:rsidRPr="00862452">
        <w:rPr>
          <w:rFonts w:ascii="Times New Roman" w:hAnsi="Times New Roman" w:cs="Times New Roman"/>
          <w:sz w:val="24"/>
          <w:szCs w:val="24"/>
        </w:rPr>
        <w:t xml:space="preserve"> How will God judge what we do—or don’t do?</w:t>
      </w:r>
      <w:r w:rsidR="00A83C3A" w:rsidRPr="00862452">
        <w:rPr>
          <w:rFonts w:ascii="Times New Roman" w:hAnsi="Times New Roman" w:cs="Times New Roman"/>
          <w:sz w:val="24"/>
          <w:szCs w:val="24"/>
        </w:rPr>
        <w:t xml:space="preserve"> In talking with the poor in our segregated ghettos, King came to a realization: “I could never again raise my voice against the violence of the oppressed in the ghettos without first having spoken clearly to the greatest purveyor of violence in the world today: my own government.”</w:t>
      </w:r>
    </w:p>
    <w:p w:rsidR="00BC1DF3" w:rsidRPr="00862452" w:rsidRDefault="00A83C3A" w:rsidP="00862452">
      <w:pPr>
        <w:autoSpaceDE w:val="0"/>
        <w:autoSpaceDN w:val="0"/>
        <w:adjustRightInd w:val="0"/>
        <w:spacing w:after="0" w:line="360" w:lineRule="auto"/>
        <w:rPr>
          <w:rFonts w:ascii="Times New Roman" w:hAnsi="Times New Roman" w:cs="Times New Roman"/>
          <w:sz w:val="24"/>
          <w:szCs w:val="24"/>
        </w:rPr>
      </w:pPr>
      <w:r w:rsidRPr="00862452">
        <w:rPr>
          <w:rFonts w:ascii="Times New Roman" w:hAnsi="Times New Roman" w:cs="Times New Roman"/>
          <w:sz w:val="24"/>
          <w:szCs w:val="24"/>
        </w:rPr>
        <w:t>Because of all this, King’s “Letter” may well be the most important scripture (yes) for us to read right now (</w:t>
      </w:r>
      <w:hyperlink r:id="rId7" w:history="1">
        <w:r w:rsidR="00BC1DF3" w:rsidRPr="00862452">
          <w:rPr>
            <w:rStyle w:val="Hyperlink"/>
            <w:rFonts w:ascii="Times New Roman" w:hAnsi="Times New Roman" w:cs="Times New Roman"/>
            <w:sz w:val="24"/>
            <w:szCs w:val="24"/>
          </w:rPr>
          <w:t>https://www.theatlantic.com/politics/archive/2013/04/martin-luther-kings-letter-from-birmingham-jail/274668/</w:t>
        </w:r>
      </w:hyperlink>
      <w:r w:rsidRPr="00862452">
        <w:rPr>
          <w:rFonts w:ascii="Times New Roman" w:hAnsi="Times New Roman" w:cs="Times New Roman"/>
          <w:sz w:val="24"/>
          <w:szCs w:val="24"/>
        </w:rPr>
        <w:t xml:space="preserve">). </w:t>
      </w:r>
      <w:r w:rsidR="00332E75">
        <w:rPr>
          <w:rFonts w:ascii="Times New Roman" w:hAnsi="Times New Roman" w:cs="Times New Roman"/>
          <w:sz w:val="24"/>
          <w:szCs w:val="24"/>
        </w:rPr>
        <w:t xml:space="preserve">I plan to use it </w:t>
      </w:r>
      <w:r w:rsidR="00327E50">
        <w:rPr>
          <w:rFonts w:ascii="Times New Roman" w:hAnsi="Times New Roman" w:cs="Times New Roman"/>
          <w:sz w:val="24"/>
          <w:szCs w:val="24"/>
        </w:rPr>
        <w:t xml:space="preserve">on Sundays </w:t>
      </w:r>
      <w:r w:rsidR="00332E75">
        <w:rPr>
          <w:rFonts w:ascii="Times New Roman" w:hAnsi="Times New Roman" w:cs="Times New Roman"/>
          <w:sz w:val="24"/>
          <w:szCs w:val="24"/>
        </w:rPr>
        <w:t xml:space="preserve">during Lent. </w:t>
      </w:r>
      <w:r w:rsidRPr="00862452">
        <w:rPr>
          <w:rFonts w:ascii="Times New Roman" w:hAnsi="Times New Roman" w:cs="Times New Roman"/>
          <w:sz w:val="24"/>
          <w:szCs w:val="24"/>
        </w:rPr>
        <w:t>In his letter King is responding to tepid and timid white clergy, including Episcopalians, who called his social justice efforts</w:t>
      </w:r>
      <w:r w:rsidR="00BC1DF3" w:rsidRPr="00862452">
        <w:rPr>
          <w:rFonts w:ascii="Times New Roman" w:hAnsi="Times New Roman" w:cs="Times New Roman"/>
          <w:sz w:val="24"/>
          <w:szCs w:val="24"/>
        </w:rPr>
        <w:t xml:space="preserve"> </w:t>
      </w:r>
      <w:r w:rsidRPr="00862452">
        <w:rPr>
          <w:rFonts w:ascii="Times New Roman" w:hAnsi="Times New Roman" w:cs="Times New Roman"/>
          <w:sz w:val="24"/>
          <w:szCs w:val="24"/>
        </w:rPr>
        <w:t>“unwise and untimely.” Following Thomas Aquinas, King declared that “Any law that uplifts human personality is just. Any law that degrades human personality is unjust. All segregation statutes are unjust because segregation distorts the soul and damages the personality. It gives the segregator a false sense of superiority and the segregated a false sense of inferiority.”</w:t>
      </w:r>
    </w:p>
    <w:p w:rsidR="00A83C3A" w:rsidRPr="00862452" w:rsidRDefault="00A83C3A" w:rsidP="00862452">
      <w:pPr>
        <w:autoSpaceDE w:val="0"/>
        <w:autoSpaceDN w:val="0"/>
        <w:adjustRightInd w:val="0"/>
        <w:spacing w:after="0" w:line="360" w:lineRule="auto"/>
        <w:rPr>
          <w:rFonts w:ascii="Times New Roman" w:hAnsi="Times New Roman" w:cs="Times New Roman"/>
          <w:sz w:val="24"/>
          <w:szCs w:val="24"/>
        </w:rPr>
      </w:pPr>
    </w:p>
    <w:p w:rsidR="00A83C3A" w:rsidRPr="00862452" w:rsidRDefault="00332E75" w:rsidP="00862452">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“Segregation” still means racial segregation, but it now also characterizes</w:t>
      </w:r>
      <w:r w:rsidR="00A83C3A" w:rsidRPr="00862452">
        <w:rPr>
          <w:rFonts w:ascii="Times New Roman" w:hAnsi="Times New Roman" w:cs="Times New Roman"/>
          <w:sz w:val="24"/>
          <w:szCs w:val="24"/>
        </w:rPr>
        <w:t xml:space="preserve"> laws against migrants, immigrants, the poor, the uneducated, and those who get government assistance with healthcare.</w:t>
      </w:r>
    </w:p>
    <w:p w:rsidR="00A83C3A" w:rsidRPr="00862452" w:rsidRDefault="00A83C3A" w:rsidP="00862452">
      <w:pPr>
        <w:autoSpaceDE w:val="0"/>
        <w:autoSpaceDN w:val="0"/>
        <w:adjustRightInd w:val="0"/>
        <w:spacing w:after="0" w:line="360" w:lineRule="auto"/>
        <w:rPr>
          <w:rFonts w:ascii="Times New Roman" w:hAnsi="Times New Roman" w:cs="Times New Roman"/>
          <w:sz w:val="24"/>
          <w:szCs w:val="24"/>
        </w:rPr>
      </w:pPr>
    </w:p>
    <w:p w:rsidR="00A83C3A" w:rsidRPr="00862452" w:rsidRDefault="00A83C3A" w:rsidP="00862452">
      <w:pPr>
        <w:autoSpaceDE w:val="0"/>
        <w:autoSpaceDN w:val="0"/>
        <w:adjustRightInd w:val="0"/>
        <w:spacing w:after="0" w:line="360" w:lineRule="auto"/>
        <w:rPr>
          <w:rFonts w:ascii="Times New Roman" w:hAnsi="Times New Roman" w:cs="Times New Roman"/>
          <w:sz w:val="24"/>
          <w:szCs w:val="24"/>
        </w:rPr>
      </w:pPr>
      <w:r w:rsidRPr="00862452">
        <w:rPr>
          <w:rFonts w:ascii="Times New Roman" w:hAnsi="Times New Roman" w:cs="Times New Roman"/>
          <w:sz w:val="24"/>
          <w:szCs w:val="24"/>
        </w:rPr>
        <w:t xml:space="preserve">So where will we stand? </w:t>
      </w:r>
      <w:r w:rsidR="00862452" w:rsidRPr="00862452">
        <w:rPr>
          <w:rFonts w:ascii="Times New Roman" w:hAnsi="Times New Roman" w:cs="Times New Roman"/>
          <w:sz w:val="24"/>
          <w:szCs w:val="24"/>
        </w:rPr>
        <w:t>Prayer is plenty, but prayer is not en</w:t>
      </w:r>
      <w:r w:rsidR="00327E50">
        <w:rPr>
          <w:rFonts w:ascii="Times New Roman" w:hAnsi="Times New Roman" w:cs="Times New Roman"/>
          <w:sz w:val="24"/>
          <w:szCs w:val="24"/>
        </w:rPr>
        <w:t xml:space="preserve">ough. As an Anglican, I </w:t>
      </w:r>
      <w:r w:rsidR="00692513">
        <w:rPr>
          <w:rFonts w:ascii="Times New Roman" w:hAnsi="Times New Roman" w:cs="Times New Roman"/>
          <w:sz w:val="24"/>
          <w:szCs w:val="24"/>
        </w:rPr>
        <w:t xml:space="preserve">would </w:t>
      </w:r>
      <w:r w:rsidR="00692513" w:rsidRPr="00862452">
        <w:rPr>
          <w:rFonts w:ascii="Times New Roman" w:hAnsi="Times New Roman" w:cs="Times New Roman"/>
          <w:sz w:val="24"/>
          <w:szCs w:val="24"/>
        </w:rPr>
        <w:t>reconfigure</w:t>
      </w:r>
      <w:r w:rsidR="00862452" w:rsidRPr="00862452">
        <w:rPr>
          <w:rFonts w:ascii="Times New Roman" w:hAnsi="Times New Roman" w:cs="Times New Roman"/>
          <w:sz w:val="24"/>
          <w:szCs w:val="24"/>
        </w:rPr>
        <w:t xml:space="preserve"> our three-legged stool of scripture, tradition, and reason by adding a fourth leg: action. This fourth leg only makes the stool stronger.</w:t>
      </w:r>
    </w:p>
    <w:p w:rsidR="00862452" w:rsidRPr="00862452" w:rsidRDefault="00862452" w:rsidP="00862452">
      <w:pPr>
        <w:autoSpaceDE w:val="0"/>
        <w:autoSpaceDN w:val="0"/>
        <w:adjustRightInd w:val="0"/>
        <w:spacing w:after="0" w:line="360" w:lineRule="auto"/>
        <w:rPr>
          <w:rFonts w:ascii="Times New Roman" w:hAnsi="Times New Roman" w:cs="Times New Roman"/>
          <w:sz w:val="24"/>
          <w:szCs w:val="24"/>
        </w:rPr>
      </w:pPr>
    </w:p>
    <w:p w:rsidR="00862452" w:rsidRPr="00862452" w:rsidRDefault="00862452" w:rsidP="00862452">
      <w:pPr>
        <w:autoSpaceDE w:val="0"/>
        <w:autoSpaceDN w:val="0"/>
        <w:adjustRightInd w:val="0"/>
        <w:spacing w:after="0" w:line="360" w:lineRule="auto"/>
        <w:rPr>
          <w:rFonts w:ascii="Times New Roman" w:hAnsi="Times New Roman" w:cs="Times New Roman"/>
          <w:sz w:val="24"/>
          <w:szCs w:val="24"/>
        </w:rPr>
      </w:pPr>
      <w:r w:rsidRPr="00862452">
        <w:rPr>
          <w:rFonts w:ascii="Times New Roman" w:hAnsi="Times New Roman" w:cs="Times New Roman"/>
          <w:sz w:val="24"/>
          <w:szCs w:val="24"/>
        </w:rPr>
        <w:t>Will we use action to stand with Brother Martin in opposing injustice and—more important—</w:t>
      </w:r>
      <w:r w:rsidRPr="00862452">
        <w:rPr>
          <w:rFonts w:ascii="Times New Roman" w:hAnsi="Times New Roman" w:cs="Times New Roman"/>
          <w:i/>
          <w:sz w:val="24"/>
          <w:szCs w:val="24"/>
        </w:rPr>
        <w:t>pro</w:t>
      </w:r>
      <w:r w:rsidRPr="00862452">
        <w:rPr>
          <w:rFonts w:ascii="Times New Roman" w:hAnsi="Times New Roman" w:cs="Times New Roman"/>
          <w:sz w:val="24"/>
          <w:szCs w:val="24"/>
        </w:rPr>
        <w:t xml:space="preserve">posing God’s and Jesus’ </w:t>
      </w:r>
      <w:r w:rsidRPr="00862452">
        <w:rPr>
          <w:rFonts w:ascii="Times New Roman" w:hAnsi="Times New Roman" w:cs="Times New Roman"/>
          <w:i/>
          <w:sz w:val="24"/>
          <w:szCs w:val="24"/>
        </w:rPr>
        <w:t>justice</w:t>
      </w:r>
      <w:r w:rsidRPr="00862452">
        <w:rPr>
          <w:rFonts w:ascii="Times New Roman" w:hAnsi="Times New Roman" w:cs="Times New Roman"/>
          <w:sz w:val="24"/>
          <w:szCs w:val="24"/>
        </w:rPr>
        <w:t>?</w:t>
      </w:r>
    </w:p>
    <w:sectPr w:rsidR="00862452" w:rsidRPr="008624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DF3"/>
    <w:rsid w:val="000320F8"/>
    <w:rsid w:val="001206F1"/>
    <w:rsid w:val="00327E50"/>
    <w:rsid w:val="00332E75"/>
    <w:rsid w:val="005160F5"/>
    <w:rsid w:val="00677E0D"/>
    <w:rsid w:val="00692513"/>
    <w:rsid w:val="007064CB"/>
    <w:rsid w:val="00862452"/>
    <w:rsid w:val="00A83C3A"/>
    <w:rsid w:val="00BC1DF3"/>
    <w:rsid w:val="00CF6B67"/>
    <w:rsid w:val="00D30054"/>
    <w:rsid w:val="00DA4961"/>
    <w:rsid w:val="00E473DC"/>
    <w:rsid w:val="00EF6043"/>
    <w:rsid w:val="00FE5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CACF8"/>
  <w15:chartTrackingRefBased/>
  <w15:docId w15:val="{72EAC628-ECC8-4CA7-BEE6-BE7295049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1DF3"/>
    <w:rPr>
      <w:color w:val="0563C1" w:themeColor="hyperlink"/>
      <w:u w:val="single"/>
    </w:rPr>
  </w:style>
  <w:style w:type="character" w:styleId="FollowedHyperlink">
    <w:name w:val="FollowedHyperlink"/>
    <w:basedOn w:val="DefaultParagraphFont"/>
    <w:uiPriority w:val="99"/>
    <w:semiHidden/>
    <w:unhideWhenUsed/>
    <w:rsid w:val="00A83C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heatlantic.com/politics/archive/2013/04/martin-luther-kings-letter-from-birmingham-jail/27466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b.berkeley.edu/MRC/pacificaviet/riversidetranscript.html" TargetMode="External"/><Relationship Id="rId5" Type="http://schemas.openxmlformats.org/officeDocument/2006/relationships/image" Target="media/image1.jpeg"/><Relationship Id="rId4" Type="http://schemas.openxmlformats.org/officeDocument/2006/relationships/hyperlink" Target="http://www.google.com/url?sa=i&amp;rct=j&amp;q=&amp;esrc=s&amp;frm=1&amp;source=images&amp;cd=&amp;cad=rja&amp;uact=8&amp;ved=0ahUKEwjo5LD8h6LSAhVXHGMKHeSgBQUQjRwIBw&amp;url=http://www.melrosehoteldc.com/things-to-do/martin-luther-king-jr-memorial.aspx&amp;bvm=bv.147448319,d.cGc&amp;psig=AFQjCNHxSGMXIzFGZ3PM7R0uBIEAwhHNWg&amp;ust=1487796486487604"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Bakersfield</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Vivian</dc:creator>
  <cp:keywords/>
  <dc:description/>
  <cp:lastModifiedBy>Tim Vivian</cp:lastModifiedBy>
  <cp:revision>2</cp:revision>
  <dcterms:created xsi:type="dcterms:W3CDTF">2017-02-25T15:07:00Z</dcterms:created>
  <dcterms:modified xsi:type="dcterms:W3CDTF">2017-02-25T15:07:00Z</dcterms:modified>
</cp:coreProperties>
</file>